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AI-09 — Corroboration Checklist</w:t>
      </w:r>
    </w:p>
    <w:p>
      <w:pPr>
        <w:spacing w:after="200"/>
      </w:pPr>
      <w:r>
        <w:rPr>
          <w:i/>
          <w:color w:val="E83E3E"/>
          <w:sz w:val="22"/>
        </w:rPr>
        <w:t>Confidence Fix: Claims → Proof → Third-Party Support</w:t>
      </w:r>
    </w:p>
    <w:p>
      <w:pPr>
        <w:spacing w:after="100"/>
      </w:pPr>
      <w:r>
        <w:t>AI systems give more weight to claims that are corroborated by independent third-party sources. If you say you're the best and nobody else confirms it, AI ignores the claim. This worksheet maps your claims to their proof — and identifies gaps.</w:t>
      </w:r>
    </w:p>
    <w:p>
      <w:pPr>
        <w:spacing w:before="240" w:after="80"/>
      </w:pPr>
      <w:r>
        <w:rPr>
          <w:b/>
          <w:color w:val="1B4F72"/>
          <w:sz w:val="26"/>
        </w:rPr>
        <w:t>Step 1: List Your Key Claims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Claim You Make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Where Published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Third-Party Proof?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Proof Source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Gap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e.g. 'Fastest response time in [city]'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e.g. '5-star rated on Google'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e.g. 'Licensed and insured'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e.g. 'Over 500 customers served'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e.g. 'No subcontractors'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Step 2: Third-Party Corroboration Sources</w:t>
      </w:r>
    </w:p>
    <w:p>
      <w:pPr>
        <w:spacing w:after="100"/>
      </w:pPr>
      <w:r>
        <w:t>AI systems trust: review platforms (Google, Yelp), industry associations, press mentions, case study publications, certifications. Check which you have:</w:t>
      </w:r>
    </w:p>
    <w:p>
      <w:pPr>
        <w:spacing w:after="40"/>
        <w:ind w:left="216"/>
      </w:pPr>
      <w:r>
        <w:rPr>
          <w:sz w:val="21"/>
        </w:rPr>
        <w:t>☐  Google reviews mentioning our key claims</w:t>
      </w:r>
    </w:p>
    <w:p>
      <w:pPr>
        <w:spacing w:after="40"/>
        <w:ind w:left="216"/>
      </w:pPr>
      <w:r>
        <w:rPr>
          <w:sz w:val="21"/>
        </w:rPr>
        <w:t>☐  Yelp reviews corroborating claims</w:t>
      </w:r>
    </w:p>
    <w:p>
      <w:pPr>
        <w:spacing w:after="40"/>
        <w:ind w:left="216"/>
      </w:pPr>
      <w:r>
        <w:rPr>
          <w:sz w:val="21"/>
        </w:rPr>
        <w:t>☐  Industry association membership (listed on their site)</w:t>
      </w:r>
    </w:p>
    <w:p>
      <w:pPr>
        <w:spacing w:after="40"/>
        <w:ind w:left="216"/>
      </w:pPr>
      <w:r>
        <w:rPr>
          <w:sz w:val="21"/>
        </w:rPr>
        <w:t>☐  BBB accreditation with rating</w:t>
      </w:r>
    </w:p>
    <w:p>
      <w:pPr>
        <w:spacing w:after="40"/>
        <w:ind w:left="216"/>
      </w:pPr>
      <w:r>
        <w:rPr>
          <w:sz w:val="21"/>
        </w:rPr>
        <w:t>☐  Press mentions or local news coverage</w:t>
      </w:r>
    </w:p>
    <w:p>
      <w:pPr>
        <w:spacing w:after="40"/>
        <w:ind w:left="216"/>
      </w:pPr>
      <w:r>
        <w:rPr>
          <w:sz w:val="21"/>
        </w:rPr>
        <w:t>☐  Published case studies with client names</w:t>
      </w:r>
    </w:p>
    <w:p>
      <w:pPr>
        <w:spacing w:after="40"/>
        <w:ind w:left="216"/>
      </w:pPr>
      <w:r>
        <w:rPr>
          <w:sz w:val="21"/>
        </w:rPr>
        <w:t>☐  Third-party certifications (manufacturer, industry body)</w:t>
      </w:r>
    </w:p>
    <w:p>
      <w:pPr>
        <w:spacing w:after="40"/>
        <w:ind w:left="216"/>
      </w:pPr>
      <w:r>
        <w:rPr>
          <w:sz w:val="21"/>
        </w:rPr>
        <w:t>☐  Partner or referral network listings</w:t>
      </w:r>
    </w:p>
    <w:p>
      <w:pPr>
        <w:spacing w:before="240" w:after="80"/>
      </w:pPr>
      <w:r>
        <w:rPr>
          <w:b/>
          <w:color w:val="1B4F72"/>
          <w:sz w:val="26"/>
        </w:rPr>
        <w:t>Step 3: Corroboration Backlog</w:t>
      </w:r>
    </w:p>
    <w:p>
      <w:pPr>
        <w:spacing w:after="100"/>
      </w:pPr>
      <w:r>
        <w:t>For each gap above, plan how you'll create third-party corroboration within the next 90 days: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Claim Needing Proof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Corroboration Tactic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Timeline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Owner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i/>
          <w:color w:val="7F6000"/>
          <w:sz w:val="20"/>
        </w:rPr>
        <w:t>📌  Reviews that specifically mention your differentiators are extremely powerful AI signals. Don't just ask for 5 stars — ask customers to mention the specific thing that impressed them.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